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18" w:rsidRDefault="00A02958" w:rsidP="00081918">
      <w:pPr>
        <w:spacing w:after="0" w:line="276" w:lineRule="auto"/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 w:rsidRPr="00081918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Расширение образовательного пространства </w:t>
      </w:r>
    </w:p>
    <w:p w:rsidR="00E62691" w:rsidRPr="00081918" w:rsidRDefault="00A02958" w:rsidP="00081918">
      <w:pPr>
        <w:spacing w:line="276" w:lineRule="auto"/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 w:rsidRPr="00081918">
        <w:rPr>
          <w:rStyle w:val="layout"/>
          <w:rFonts w:ascii="Times New Roman" w:hAnsi="Times New Roman" w:cs="Times New Roman"/>
          <w:b/>
          <w:sz w:val="28"/>
          <w:szCs w:val="28"/>
        </w:rPr>
        <w:t>через обеспечение разноуровневости дополнительного образования детей на примере отделения «Волейбол»</w:t>
      </w:r>
    </w:p>
    <w:p w:rsidR="0001085C" w:rsidRPr="00081918" w:rsidRDefault="00A14EBB" w:rsidP="00AB523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918">
        <w:rPr>
          <w:rStyle w:val="layout"/>
          <w:rFonts w:ascii="Times New Roman" w:hAnsi="Times New Roman" w:cs="Times New Roman"/>
          <w:sz w:val="28"/>
          <w:szCs w:val="28"/>
        </w:rPr>
        <w:t xml:space="preserve">Разноуровневость рассматривается как </w:t>
      </w:r>
      <w:r w:rsidR="00081918">
        <w:rPr>
          <w:rStyle w:val="layout"/>
          <w:rFonts w:ascii="Times New Roman" w:hAnsi="Times New Roman" w:cs="Times New Roman"/>
          <w:sz w:val="28"/>
          <w:szCs w:val="28"/>
        </w:rPr>
        <w:t xml:space="preserve">универсальное свойство программ </w:t>
      </w:r>
      <w:r w:rsidRPr="00081918">
        <w:rPr>
          <w:rStyle w:val="layout"/>
          <w:rFonts w:ascii="Times New Roman" w:hAnsi="Times New Roman" w:cs="Times New Roman"/>
          <w:sz w:val="28"/>
          <w:szCs w:val="28"/>
        </w:rPr>
        <w:t>дополнительного образован</w:t>
      </w:r>
      <w:r w:rsidR="00081918">
        <w:rPr>
          <w:rStyle w:val="layout"/>
          <w:rFonts w:ascii="Times New Roman" w:hAnsi="Times New Roman" w:cs="Times New Roman"/>
          <w:sz w:val="28"/>
          <w:szCs w:val="28"/>
        </w:rPr>
        <w:t xml:space="preserve">ия, которое позволяет увеличить </w:t>
      </w:r>
      <w:r w:rsidRPr="00081918">
        <w:rPr>
          <w:rStyle w:val="layout"/>
          <w:rFonts w:ascii="Times New Roman" w:hAnsi="Times New Roman" w:cs="Times New Roman"/>
          <w:sz w:val="28"/>
          <w:szCs w:val="28"/>
        </w:rPr>
        <w:t>охват и доступность данных программ.</w:t>
      </w:r>
      <w:r w:rsidRPr="0008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EBB" w:rsidRPr="00081918" w:rsidRDefault="005025F8" w:rsidP="00AB5231">
      <w:pPr>
        <w:spacing w:line="276" w:lineRule="auto"/>
        <w:ind w:firstLine="708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Р</w:t>
      </w:r>
      <w:r w:rsidR="00A14EBB" w:rsidRPr="00081918">
        <w:rPr>
          <w:rStyle w:val="layout"/>
          <w:rFonts w:ascii="Times New Roman" w:hAnsi="Times New Roman" w:cs="Times New Roman"/>
          <w:sz w:val="28"/>
          <w:szCs w:val="28"/>
        </w:rPr>
        <w:t>азноуровнево</w:t>
      </w:r>
      <w:r>
        <w:rPr>
          <w:rStyle w:val="layout"/>
          <w:rFonts w:ascii="Times New Roman" w:hAnsi="Times New Roman" w:cs="Times New Roman"/>
          <w:sz w:val="28"/>
          <w:szCs w:val="28"/>
        </w:rPr>
        <w:t>сть</w:t>
      </w:r>
      <w:r w:rsidR="00081918">
        <w:rPr>
          <w:rStyle w:val="layout"/>
          <w:rFonts w:ascii="Times New Roman" w:hAnsi="Times New Roman" w:cs="Times New Roman"/>
          <w:sz w:val="28"/>
          <w:szCs w:val="28"/>
        </w:rPr>
        <w:t xml:space="preserve"> при проектировании программ </w:t>
      </w:r>
      <w:r w:rsidR="00A14EBB" w:rsidRPr="00081918">
        <w:rPr>
          <w:rStyle w:val="layout"/>
          <w:rFonts w:ascii="Times New Roman" w:hAnsi="Times New Roman" w:cs="Times New Roman"/>
          <w:sz w:val="28"/>
          <w:szCs w:val="28"/>
        </w:rPr>
        <w:t>дополнительного обра</w:t>
      </w:r>
      <w:r w:rsidR="00081918">
        <w:rPr>
          <w:rStyle w:val="layout"/>
          <w:rFonts w:ascii="Times New Roman" w:hAnsi="Times New Roman" w:cs="Times New Roman"/>
          <w:sz w:val="28"/>
          <w:szCs w:val="28"/>
        </w:rPr>
        <w:t xml:space="preserve">зования реализуют право каждого </w:t>
      </w:r>
      <w:r w:rsidR="00A14EBB" w:rsidRPr="00081918">
        <w:rPr>
          <w:rStyle w:val="layout"/>
          <w:rFonts w:ascii="Times New Roman" w:hAnsi="Times New Roman" w:cs="Times New Roman"/>
          <w:sz w:val="28"/>
          <w:szCs w:val="28"/>
        </w:rPr>
        <w:t>ребёнка на овладение компетенциями, знаниями и умениями</w:t>
      </w:r>
      <w:r w:rsidR="00081918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A14EBB" w:rsidRPr="00081918">
        <w:rPr>
          <w:rStyle w:val="layout"/>
          <w:rFonts w:ascii="Times New Roman" w:hAnsi="Times New Roman" w:cs="Times New Roman"/>
          <w:sz w:val="28"/>
          <w:szCs w:val="28"/>
        </w:rPr>
        <w:t>в индивидуальном темпе, о</w:t>
      </w:r>
      <w:r w:rsidR="00AB5231">
        <w:rPr>
          <w:rStyle w:val="layout"/>
          <w:rFonts w:ascii="Times New Roman" w:hAnsi="Times New Roman" w:cs="Times New Roman"/>
          <w:sz w:val="28"/>
          <w:szCs w:val="28"/>
        </w:rPr>
        <w:t xml:space="preserve">бъёме и уровне сложности. Такие </w:t>
      </w:r>
      <w:r w:rsidR="00A14EBB" w:rsidRPr="00081918">
        <w:rPr>
          <w:rStyle w:val="layout"/>
          <w:rFonts w:ascii="Times New Roman" w:hAnsi="Times New Roman" w:cs="Times New Roman"/>
          <w:sz w:val="28"/>
          <w:szCs w:val="28"/>
        </w:rPr>
        <w:t>программы предоставляют</w:t>
      </w:r>
      <w:r w:rsidR="00AB5231">
        <w:rPr>
          <w:rStyle w:val="layout"/>
          <w:rFonts w:ascii="Times New Roman" w:hAnsi="Times New Roman" w:cs="Times New Roman"/>
          <w:sz w:val="28"/>
          <w:szCs w:val="28"/>
        </w:rPr>
        <w:t xml:space="preserve"> всем детям возможность занятий </w:t>
      </w:r>
      <w:r w:rsidR="00A14EBB" w:rsidRPr="00081918">
        <w:rPr>
          <w:rStyle w:val="layout"/>
          <w:rFonts w:ascii="Times New Roman" w:hAnsi="Times New Roman" w:cs="Times New Roman"/>
          <w:sz w:val="28"/>
          <w:szCs w:val="28"/>
        </w:rPr>
        <w:t>независимо от способностей и уровня общего развития</w:t>
      </w:r>
      <w:r w:rsidR="001223EA" w:rsidRPr="00081918">
        <w:rPr>
          <w:rStyle w:val="layout"/>
          <w:rFonts w:ascii="Times New Roman" w:hAnsi="Times New Roman" w:cs="Times New Roman"/>
          <w:sz w:val="28"/>
          <w:szCs w:val="28"/>
        </w:rPr>
        <w:t xml:space="preserve">. </w:t>
      </w:r>
    </w:p>
    <w:p w:rsidR="001223EA" w:rsidRPr="00081918" w:rsidRDefault="001223EA" w:rsidP="001073D5">
      <w:pPr>
        <w:spacing w:after="0" w:line="276" w:lineRule="auto"/>
        <w:ind w:firstLine="708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081918">
        <w:rPr>
          <w:rStyle w:val="layout"/>
          <w:rFonts w:ascii="Times New Roman" w:hAnsi="Times New Roman" w:cs="Times New Roman"/>
          <w:sz w:val="28"/>
          <w:szCs w:val="28"/>
        </w:rPr>
        <w:t>Целями реа</w:t>
      </w:r>
      <w:r w:rsidR="00AB5231">
        <w:rPr>
          <w:rStyle w:val="layout"/>
          <w:rFonts w:ascii="Times New Roman" w:hAnsi="Times New Roman" w:cs="Times New Roman"/>
          <w:sz w:val="28"/>
          <w:szCs w:val="28"/>
        </w:rPr>
        <w:t xml:space="preserve">лизации разноуровневых программ </w:t>
      </w:r>
      <w:r w:rsidRPr="00081918">
        <w:rPr>
          <w:rStyle w:val="layout"/>
          <w:rFonts w:ascii="Times New Roman" w:hAnsi="Times New Roman" w:cs="Times New Roman"/>
          <w:sz w:val="28"/>
          <w:szCs w:val="28"/>
        </w:rPr>
        <w:t>являются:</w:t>
      </w:r>
    </w:p>
    <w:p w:rsidR="001223EA" w:rsidRPr="00F8115F" w:rsidRDefault="001223EA" w:rsidP="00F8115F">
      <w:pPr>
        <w:pStyle w:val="a3"/>
        <w:numPr>
          <w:ilvl w:val="0"/>
          <w:numId w:val="3"/>
        </w:numPr>
        <w:spacing w:after="0" w:line="276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F8115F">
        <w:rPr>
          <w:rStyle w:val="layout"/>
          <w:rFonts w:ascii="Times New Roman" w:hAnsi="Times New Roman" w:cs="Times New Roman"/>
          <w:sz w:val="28"/>
          <w:szCs w:val="28"/>
        </w:rPr>
        <w:t xml:space="preserve">увеличение охвата детей </w:t>
      </w:r>
      <w:r w:rsidR="00AB5231" w:rsidRPr="00F8115F">
        <w:rPr>
          <w:rStyle w:val="layout"/>
          <w:rFonts w:ascii="Times New Roman" w:hAnsi="Times New Roman" w:cs="Times New Roman"/>
          <w:sz w:val="28"/>
          <w:szCs w:val="28"/>
        </w:rPr>
        <w:t>программами дополнительного об</w:t>
      </w:r>
      <w:r w:rsidRPr="00F8115F">
        <w:rPr>
          <w:rStyle w:val="layout"/>
          <w:rFonts w:ascii="Times New Roman" w:hAnsi="Times New Roman" w:cs="Times New Roman"/>
          <w:sz w:val="28"/>
          <w:szCs w:val="28"/>
        </w:rPr>
        <w:t>разования</w:t>
      </w:r>
      <w:r w:rsidR="008C7A02" w:rsidRPr="00F8115F">
        <w:rPr>
          <w:rStyle w:val="layout"/>
          <w:rFonts w:ascii="Times New Roman" w:hAnsi="Times New Roman" w:cs="Times New Roman"/>
          <w:sz w:val="28"/>
          <w:szCs w:val="28"/>
        </w:rPr>
        <w:t>;</w:t>
      </w:r>
    </w:p>
    <w:p w:rsidR="001223EA" w:rsidRPr="00F8115F" w:rsidRDefault="001223EA" w:rsidP="00F8115F">
      <w:pPr>
        <w:pStyle w:val="a3"/>
        <w:numPr>
          <w:ilvl w:val="0"/>
          <w:numId w:val="3"/>
        </w:numPr>
        <w:spacing w:line="276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F8115F">
        <w:rPr>
          <w:rStyle w:val="layout"/>
          <w:rFonts w:ascii="Times New Roman" w:hAnsi="Times New Roman" w:cs="Times New Roman"/>
          <w:sz w:val="28"/>
          <w:szCs w:val="28"/>
        </w:rPr>
        <w:t>повышение качества дополнительного образования</w:t>
      </w:r>
      <w:r w:rsidR="00AB5231" w:rsidRPr="00F8115F"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p w:rsidR="008F070A" w:rsidRDefault="00BB1BBF" w:rsidP="008F070A">
      <w:pPr>
        <w:spacing w:line="276" w:lineRule="auto"/>
        <w:ind w:firstLine="708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 xml:space="preserve">В свою очередь, под </w:t>
      </w:r>
      <w:r w:rsidR="001223EA" w:rsidRPr="00081918">
        <w:rPr>
          <w:rStyle w:val="layout"/>
          <w:rFonts w:ascii="Times New Roman" w:hAnsi="Times New Roman" w:cs="Times New Roman"/>
          <w:sz w:val="28"/>
          <w:szCs w:val="28"/>
        </w:rPr>
        <w:t>разноуровневостью поним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ается соблюдение при разработке </w:t>
      </w:r>
      <w:r w:rsidR="001223EA" w:rsidRPr="00081918">
        <w:rPr>
          <w:rStyle w:val="layout"/>
          <w:rFonts w:ascii="Times New Roman" w:hAnsi="Times New Roman" w:cs="Times New Roman"/>
          <w:sz w:val="28"/>
          <w:szCs w:val="28"/>
        </w:rPr>
        <w:t>и реализации программ до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полнительного образования таких </w:t>
      </w:r>
      <w:r w:rsidR="001223EA" w:rsidRPr="00081918">
        <w:rPr>
          <w:rStyle w:val="layout"/>
          <w:rFonts w:ascii="Times New Roman" w:hAnsi="Times New Roman" w:cs="Times New Roman"/>
          <w:sz w:val="28"/>
          <w:szCs w:val="28"/>
        </w:rPr>
        <w:t xml:space="preserve">принципов, инструментов 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и механизмов, которые позволяют </w:t>
      </w:r>
      <w:r w:rsidR="001223EA" w:rsidRPr="00081918">
        <w:rPr>
          <w:rStyle w:val="layout"/>
          <w:rFonts w:ascii="Times New Roman" w:hAnsi="Times New Roman" w:cs="Times New Roman"/>
          <w:sz w:val="28"/>
          <w:szCs w:val="28"/>
        </w:rPr>
        <w:t xml:space="preserve">учитывать разный уровень развития </w:t>
      </w:r>
      <w:r w:rsidR="008C7A02">
        <w:rPr>
          <w:rStyle w:val="layout"/>
          <w:rFonts w:ascii="Times New Roman" w:hAnsi="Times New Roman" w:cs="Times New Roman"/>
          <w:sz w:val="28"/>
          <w:szCs w:val="28"/>
        </w:rPr>
        <w:t xml:space="preserve">детей </w:t>
      </w:r>
      <w:r w:rsidR="001223EA" w:rsidRPr="00081918">
        <w:rPr>
          <w:rStyle w:val="layout"/>
          <w:rFonts w:ascii="Times New Roman" w:hAnsi="Times New Roman" w:cs="Times New Roman"/>
          <w:sz w:val="28"/>
          <w:szCs w:val="28"/>
        </w:rPr>
        <w:t xml:space="preserve">и разную степень </w:t>
      </w:r>
      <w:r w:rsidR="008C7A02">
        <w:rPr>
          <w:rStyle w:val="layout"/>
          <w:rFonts w:ascii="Times New Roman" w:hAnsi="Times New Roman" w:cs="Times New Roman"/>
          <w:sz w:val="28"/>
          <w:szCs w:val="28"/>
        </w:rPr>
        <w:t xml:space="preserve">их физической </w:t>
      </w:r>
      <w:r w:rsidR="00F35D40">
        <w:rPr>
          <w:rStyle w:val="layout"/>
          <w:rFonts w:ascii="Times New Roman" w:hAnsi="Times New Roman" w:cs="Times New Roman"/>
          <w:sz w:val="28"/>
          <w:szCs w:val="28"/>
        </w:rPr>
        <w:t xml:space="preserve">подготовленности к освоению </w:t>
      </w:r>
      <w:r w:rsidR="001223EA" w:rsidRPr="00081918">
        <w:rPr>
          <w:rStyle w:val="layout"/>
          <w:rFonts w:ascii="Times New Roman" w:hAnsi="Times New Roman" w:cs="Times New Roman"/>
          <w:sz w:val="28"/>
          <w:szCs w:val="28"/>
        </w:rPr>
        <w:t>содержания</w:t>
      </w:r>
      <w:r w:rsidR="0049024D">
        <w:rPr>
          <w:rStyle w:val="layout"/>
          <w:rFonts w:ascii="Times New Roman" w:hAnsi="Times New Roman" w:cs="Times New Roman"/>
          <w:sz w:val="28"/>
          <w:szCs w:val="28"/>
        </w:rPr>
        <w:t xml:space="preserve"> программы</w:t>
      </w:r>
      <w:r w:rsidR="00F35D40">
        <w:rPr>
          <w:rStyle w:val="layout"/>
          <w:rFonts w:ascii="Times New Roman" w:hAnsi="Times New Roman" w:cs="Times New Roman"/>
          <w:sz w:val="28"/>
          <w:szCs w:val="28"/>
        </w:rPr>
        <w:t>.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</w:p>
    <w:p w:rsidR="00F8115F" w:rsidRPr="00081918" w:rsidRDefault="00F8115F" w:rsidP="00F8115F">
      <w:pPr>
        <w:spacing w:line="276" w:lineRule="auto"/>
        <w:ind w:firstLine="708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081918">
        <w:rPr>
          <w:rStyle w:val="layout"/>
          <w:rFonts w:ascii="Times New Roman" w:hAnsi="Times New Roman" w:cs="Times New Roman"/>
          <w:sz w:val="28"/>
          <w:szCs w:val="28"/>
        </w:rPr>
        <w:t xml:space="preserve">Такие программы </w:t>
      </w:r>
      <w:r>
        <w:rPr>
          <w:rStyle w:val="layout"/>
          <w:rFonts w:ascii="Times New Roman" w:hAnsi="Times New Roman" w:cs="Times New Roman"/>
          <w:sz w:val="28"/>
          <w:szCs w:val="28"/>
        </w:rPr>
        <w:t>органи</w:t>
      </w:r>
      <w:r w:rsidRPr="00081918">
        <w:rPr>
          <w:rStyle w:val="layout"/>
          <w:rFonts w:ascii="Times New Roman" w:hAnsi="Times New Roman" w:cs="Times New Roman"/>
          <w:sz w:val="28"/>
          <w:szCs w:val="28"/>
        </w:rPr>
        <w:t>зова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ны по принципу дифференциации в соответствии со </w:t>
      </w:r>
      <w:r w:rsidRPr="00081918">
        <w:rPr>
          <w:rStyle w:val="layout"/>
          <w:rFonts w:ascii="Times New Roman" w:hAnsi="Times New Roman" w:cs="Times New Roman"/>
          <w:sz w:val="28"/>
          <w:szCs w:val="28"/>
        </w:rPr>
        <w:t>следующими уровнями сложности:</w:t>
      </w:r>
    </w:p>
    <w:p w:rsidR="00F8115F" w:rsidRPr="00211D96" w:rsidRDefault="00F8115F" w:rsidP="00F8115F">
      <w:pPr>
        <w:pStyle w:val="a3"/>
        <w:numPr>
          <w:ilvl w:val="0"/>
          <w:numId w:val="1"/>
        </w:numPr>
        <w:spacing w:line="276" w:lineRule="auto"/>
        <w:rPr>
          <w:rStyle w:val="layout"/>
          <w:rFonts w:ascii="Times New Roman" w:hAnsi="Times New Roman" w:cs="Times New Roman"/>
          <w:sz w:val="28"/>
          <w:szCs w:val="28"/>
        </w:rPr>
      </w:pPr>
      <w:r w:rsidRPr="00211D96">
        <w:rPr>
          <w:rStyle w:val="layout"/>
          <w:rFonts w:ascii="Times New Roman" w:hAnsi="Times New Roman" w:cs="Times New Roman"/>
          <w:sz w:val="28"/>
          <w:szCs w:val="28"/>
        </w:rPr>
        <w:t xml:space="preserve">стартовый уровень. </w:t>
      </w:r>
    </w:p>
    <w:p w:rsidR="00F8115F" w:rsidRPr="00211D96" w:rsidRDefault="00F8115F" w:rsidP="00F8115F">
      <w:pPr>
        <w:pStyle w:val="a3"/>
        <w:numPr>
          <w:ilvl w:val="0"/>
          <w:numId w:val="1"/>
        </w:numPr>
        <w:spacing w:line="276" w:lineRule="auto"/>
        <w:rPr>
          <w:rStyle w:val="layout"/>
          <w:rFonts w:ascii="Times New Roman" w:hAnsi="Times New Roman" w:cs="Times New Roman"/>
          <w:sz w:val="28"/>
          <w:szCs w:val="28"/>
        </w:rPr>
      </w:pPr>
      <w:r w:rsidRPr="00211D96">
        <w:rPr>
          <w:rStyle w:val="layout"/>
          <w:rFonts w:ascii="Times New Roman" w:hAnsi="Times New Roman" w:cs="Times New Roman"/>
          <w:sz w:val="28"/>
          <w:szCs w:val="28"/>
        </w:rPr>
        <w:t xml:space="preserve">базовый уровень. </w:t>
      </w:r>
    </w:p>
    <w:p w:rsidR="00F8115F" w:rsidRPr="00F8115F" w:rsidRDefault="00F8115F" w:rsidP="00F8115F">
      <w:pPr>
        <w:pStyle w:val="a3"/>
        <w:numPr>
          <w:ilvl w:val="0"/>
          <w:numId w:val="1"/>
        </w:numPr>
        <w:spacing w:line="276" w:lineRule="auto"/>
        <w:rPr>
          <w:rStyle w:val="layout"/>
          <w:rFonts w:ascii="Times New Roman" w:hAnsi="Times New Roman" w:cs="Times New Roman"/>
          <w:sz w:val="28"/>
          <w:szCs w:val="28"/>
        </w:rPr>
      </w:pPr>
      <w:r w:rsidRPr="00211D96">
        <w:rPr>
          <w:rStyle w:val="layout"/>
          <w:rFonts w:ascii="Times New Roman" w:hAnsi="Times New Roman" w:cs="Times New Roman"/>
          <w:sz w:val="28"/>
          <w:szCs w:val="28"/>
        </w:rPr>
        <w:t xml:space="preserve">продвинутый уровень. </w:t>
      </w:r>
    </w:p>
    <w:p w:rsidR="00F8115F" w:rsidRDefault="00F8115F" w:rsidP="00F8115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BAA">
        <w:rPr>
          <w:rFonts w:ascii="Times New Roman" w:hAnsi="Times New Roman" w:cs="Times New Roman"/>
          <w:sz w:val="28"/>
          <w:szCs w:val="28"/>
        </w:rPr>
        <w:t>Я – тренер-преподаватель отделения «Волейбол»</w:t>
      </w:r>
      <w:r>
        <w:rPr>
          <w:rFonts w:ascii="Times New Roman" w:hAnsi="Times New Roman" w:cs="Times New Roman"/>
          <w:sz w:val="28"/>
          <w:szCs w:val="28"/>
        </w:rPr>
        <w:t xml:space="preserve"> и реализую </w:t>
      </w:r>
      <w:r w:rsidRPr="00715686">
        <w:rPr>
          <w:rFonts w:ascii="Times New Roman" w:hAnsi="Times New Roman" w:cs="Times New Roman"/>
          <w:sz w:val="28"/>
          <w:szCs w:val="28"/>
        </w:rPr>
        <w:t xml:space="preserve">несколько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715686">
        <w:rPr>
          <w:rFonts w:ascii="Times New Roman" w:hAnsi="Times New Roman" w:cs="Times New Roman"/>
          <w:sz w:val="28"/>
          <w:szCs w:val="28"/>
        </w:rPr>
        <w:t>одного тематического направления, имеющих преемственность образовательных резу</w:t>
      </w:r>
      <w:r>
        <w:rPr>
          <w:rFonts w:ascii="Times New Roman" w:hAnsi="Times New Roman" w:cs="Times New Roman"/>
          <w:sz w:val="28"/>
          <w:szCs w:val="28"/>
        </w:rPr>
        <w:t>льтатов между уровнями освоения «Введение в волейбол»</w:t>
      </w:r>
      <w:r w:rsidRPr="002A7F4E">
        <w:rPr>
          <w:rFonts w:ascii="Times New Roman" w:hAnsi="Times New Roman" w:cs="Times New Roman"/>
          <w:sz w:val="28"/>
          <w:szCs w:val="28"/>
        </w:rPr>
        <w:t xml:space="preserve"> (стартового уровня)</w:t>
      </w:r>
      <w:r>
        <w:rPr>
          <w:rFonts w:ascii="Times New Roman" w:hAnsi="Times New Roman" w:cs="Times New Roman"/>
          <w:sz w:val="28"/>
          <w:szCs w:val="28"/>
        </w:rPr>
        <w:t xml:space="preserve"> и «Волейбол» (</w:t>
      </w:r>
      <w:r w:rsidRPr="00715686">
        <w:rPr>
          <w:rFonts w:ascii="Times New Roman" w:hAnsi="Times New Roman" w:cs="Times New Roman"/>
          <w:sz w:val="28"/>
          <w:szCs w:val="28"/>
        </w:rPr>
        <w:t>базового уровня)</w:t>
      </w:r>
      <w:r>
        <w:rPr>
          <w:rFonts w:ascii="Times New Roman" w:hAnsi="Times New Roman" w:cs="Times New Roman"/>
          <w:sz w:val="28"/>
          <w:szCs w:val="28"/>
        </w:rPr>
        <w:t>. В дальнейшем планирую работу и по программе продвинутого уровня «Совершенствование волейбола». Также считаю целесообразным на начальном этапе обучения реализацию новой п</w:t>
      </w:r>
      <w:r w:rsidRPr="0093149A"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z w:val="28"/>
          <w:szCs w:val="28"/>
        </w:rPr>
        <w:t>ммы</w:t>
      </w:r>
      <w:r w:rsidRPr="0093149A">
        <w:rPr>
          <w:rFonts w:ascii="Times New Roman" w:hAnsi="Times New Roman" w:cs="Times New Roman"/>
          <w:sz w:val="28"/>
          <w:szCs w:val="28"/>
        </w:rPr>
        <w:t xml:space="preserve"> «Школа мяча»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1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позволит</w:t>
      </w:r>
      <w:r w:rsidRPr="0093149A">
        <w:rPr>
          <w:rFonts w:ascii="Times New Roman" w:hAnsi="Times New Roman" w:cs="Times New Roman"/>
          <w:sz w:val="28"/>
          <w:szCs w:val="28"/>
        </w:rPr>
        <w:t xml:space="preserve"> увеличить спектр решае</w:t>
      </w:r>
      <w:r>
        <w:rPr>
          <w:rFonts w:ascii="Times New Roman" w:hAnsi="Times New Roman" w:cs="Times New Roman"/>
          <w:sz w:val="28"/>
          <w:szCs w:val="28"/>
        </w:rPr>
        <w:t>мых тренировочных задач и</w:t>
      </w:r>
      <w:r w:rsidRPr="00931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93149A">
        <w:rPr>
          <w:rFonts w:ascii="Times New Roman" w:hAnsi="Times New Roman" w:cs="Times New Roman"/>
          <w:sz w:val="28"/>
          <w:szCs w:val="28"/>
        </w:rPr>
        <w:t xml:space="preserve"> учащихся к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93149A">
        <w:rPr>
          <w:rFonts w:ascii="Times New Roman" w:hAnsi="Times New Roman" w:cs="Times New Roman"/>
          <w:sz w:val="28"/>
          <w:szCs w:val="28"/>
        </w:rPr>
        <w:t>м волейболом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62B" w:rsidRDefault="0045062B" w:rsidP="00F8115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5"/>
        <w:gridCol w:w="2396"/>
        <w:gridCol w:w="2260"/>
        <w:gridCol w:w="2554"/>
      </w:tblGrid>
      <w:tr w:rsidR="00F8115F" w:rsidTr="00F77F12">
        <w:tc>
          <w:tcPr>
            <w:tcW w:w="2135" w:type="dxa"/>
            <w:shd w:val="clear" w:color="auto" w:fill="FBE4D5" w:themeFill="accent2" w:themeFillTint="33"/>
          </w:tcPr>
          <w:p w:rsidR="00F8115F" w:rsidRPr="00266AB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«Школа мяча»</w:t>
            </w:r>
          </w:p>
        </w:tc>
        <w:tc>
          <w:tcPr>
            <w:tcW w:w="2396" w:type="dxa"/>
            <w:shd w:val="clear" w:color="auto" w:fill="D9E2F3" w:themeFill="accent5" w:themeFillTint="33"/>
          </w:tcPr>
          <w:p w:rsidR="00F8115F" w:rsidRPr="00266AB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BF">
              <w:rPr>
                <w:rFonts w:ascii="Times New Roman" w:hAnsi="Times New Roman" w:cs="Times New Roman"/>
                <w:b/>
                <w:sz w:val="24"/>
                <w:szCs w:val="24"/>
              </w:rPr>
              <w:t>«Введение в волейбол»</w:t>
            </w:r>
          </w:p>
        </w:tc>
        <w:tc>
          <w:tcPr>
            <w:tcW w:w="2260" w:type="dxa"/>
            <w:shd w:val="clear" w:color="auto" w:fill="D9E2F3" w:themeFill="accent5" w:themeFillTint="33"/>
          </w:tcPr>
          <w:p w:rsidR="00F8115F" w:rsidRPr="00266AB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BF">
              <w:rPr>
                <w:rFonts w:ascii="Times New Roman" w:hAnsi="Times New Roman" w:cs="Times New Roman"/>
                <w:b/>
                <w:sz w:val="24"/>
                <w:szCs w:val="24"/>
              </w:rPr>
              <w:t>«Волейбол»</w:t>
            </w:r>
          </w:p>
        </w:tc>
        <w:tc>
          <w:tcPr>
            <w:tcW w:w="2554" w:type="dxa"/>
            <w:shd w:val="clear" w:color="auto" w:fill="FBE4D5" w:themeFill="accent2" w:themeFillTint="33"/>
          </w:tcPr>
          <w:p w:rsidR="00F8115F" w:rsidRPr="00266AB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BF">
              <w:rPr>
                <w:rFonts w:ascii="Times New Roman" w:hAnsi="Times New Roman" w:cs="Times New Roman"/>
                <w:b/>
                <w:sz w:val="24"/>
                <w:szCs w:val="24"/>
              </w:rPr>
              <w:t>«Совершенствование волейбола»</w:t>
            </w:r>
          </w:p>
        </w:tc>
      </w:tr>
      <w:tr w:rsidR="00F8115F" w:rsidTr="00F77F12">
        <w:tc>
          <w:tcPr>
            <w:tcW w:w="2135" w:type="dxa"/>
            <w:shd w:val="clear" w:color="auto" w:fill="FBE4D5" w:themeFill="accent2" w:themeFillTint="33"/>
          </w:tcPr>
          <w:p w:rsidR="00F8115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 уровень</w:t>
            </w:r>
          </w:p>
        </w:tc>
        <w:tc>
          <w:tcPr>
            <w:tcW w:w="2396" w:type="dxa"/>
            <w:shd w:val="clear" w:color="auto" w:fill="D9E2F3" w:themeFill="accent5" w:themeFillTint="33"/>
          </w:tcPr>
          <w:p w:rsidR="00F8115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 уровень</w:t>
            </w:r>
          </w:p>
        </w:tc>
        <w:tc>
          <w:tcPr>
            <w:tcW w:w="2260" w:type="dxa"/>
            <w:shd w:val="clear" w:color="auto" w:fill="D9E2F3" w:themeFill="accent5" w:themeFillTint="33"/>
          </w:tcPr>
          <w:p w:rsidR="00F8115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  <w:p w:rsidR="00F8115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554" w:type="dxa"/>
            <w:shd w:val="clear" w:color="auto" w:fill="FBE4D5" w:themeFill="accent2" w:themeFillTint="33"/>
          </w:tcPr>
          <w:p w:rsidR="00F8115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продвинутый уровень</w:t>
            </w:r>
          </w:p>
        </w:tc>
      </w:tr>
      <w:tr w:rsidR="00F8115F" w:rsidTr="00F77F12">
        <w:tc>
          <w:tcPr>
            <w:tcW w:w="2135" w:type="dxa"/>
            <w:shd w:val="clear" w:color="auto" w:fill="FBE4D5" w:themeFill="accent2" w:themeFillTint="33"/>
          </w:tcPr>
          <w:p w:rsidR="00F8115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11 лет</w:t>
            </w:r>
          </w:p>
        </w:tc>
        <w:tc>
          <w:tcPr>
            <w:tcW w:w="2396" w:type="dxa"/>
            <w:shd w:val="clear" w:color="auto" w:fill="D9E2F3" w:themeFill="accent5" w:themeFillTint="33"/>
          </w:tcPr>
          <w:p w:rsidR="00F8115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5C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260" w:type="dxa"/>
            <w:shd w:val="clear" w:color="auto" w:fill="D9E2F3" w:themeFill="accent5" w:themeFillTint="33"/>
          </w:tcPr>
          <w:p w:rsidR="00F8115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65C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2554" w:type="dxa"/>
            <w:shd w:val="clear" w:color="auto" w:fill="FBE4D5" w:themeFill="accent2" w:themeFillTint="33"/>
          </w:tcPr>
          <w:p w:rsidR="00F8115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18 лет</w:t>
            </w:r>
          </w:p>
        </w:tc>
      </w:tr>
      <w:tr w:rsidR="00F8115F" w:rsidTr="00F77F12">
        <w:tc>
          <w:tcPr>
            <w:tcW w:w="2135" w:type="dxa"/>
            <w:shd w:val="clear" w:color="auto" w:fill="FBE4D5" w:themeFill="accent2" w:themeFillTint="33"/>
          </w:tcPr>
          <w:p w:rsidR="00F8115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396" w:type="dxa"/>
            <w:shd w:val="clear" w:color="auto" w:fill="D9E2F3" w:themeFill="accent5" w:themeFillTint="33"/>
          </w:tcPr>
          <w:p w:rsidR="00F8115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260" w:type="dxa"/>
            <w:shd w:val="clear" w:color="auto" w:fill="D9E2F3" w:themeFill="accent5" w:themeFillTint="33"/>
          </w:tcPr>
          <w:p w:rsidR="00F8115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554" w:type="dxa"/>
            <w:shd w:val="clear" w:color="auto" w:fill="FBE4D5" w:themeFill="accent2" w:themeFillTint="33"/>
          </w:tcPr>
          <w:p w:rsidR="00F8115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F8115F" w:rsidTr="00F77F12">
        <w:tc>
          <w:tcPr>
            <w:tcW w:w="2135" w:type="dxa"/>
            <w:shd w:val="clear" w:color="auto" w:fill="FBE4D5" w:themeFill="accent2" w:themeFillTint="33"/>
          </w:tcPr>
          <w:p w:rsidR="00F8115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 часов</w:t>
            </w:r>
          </w:p>
        </w:tc>
        <w:tc>
          <w:tcPr>
            <w:tcW w:w="2396" w:type="dxa"/>
            <w:shd w:val="clear" w:color="auto" w:fill="D9E2F3" w:themeFill="accent5" w:themeFillTint="33"/>
          </w:tcPr>
          <w:p w:rsidR="00F8115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 часа</w:t>
            </w:r>
          </w:p>
        </w:tc>
        <w:tc>
          <w:tcPr>
            <w:tcW w:w="2260" w:type="dxa"/>
            <w:shd w:val="clear" w:color="auto" w:fill="D9E2F3" w:themeFill="accent5" w:themeFillTint="33"/>
          </w:tcPr>
          <w:p w:rsidR="00F8115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 часов</w:t>
            </w:r>
          </w:p>
        </w:tc>
        <w:tc>
          <w:tcPr>
            <w:tcW w:w="2554" w:type="dxa"/>
            <w:shd w:val="clear" w:color="auto" w:fill="FBE4D5" w:themeFill="accent2" w:themeFillTint="33"/>
          </w:tcPr>
          <w:p w:rsidR="00F8115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 часов</w:t>
            </w:r>
          </w:p>
        </w:tc>
      </w:tr>
      <w:tr w:rsidR="00F8115F" w:rsidTr="00F77F12">
        <w:tc>
          <w:tcPr>
            <w:tcW w:w="2135" w:type="dxa"/>
            <w:shd w:val="clear" w:color="auto" w:fill="FBE4D5" w:themeFill="accent2" w:themeFillTint="33"/>
          </w:tcPr>
          <w:p w:rsidR="00F8115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 в неделю</w:t>
            </w:r>
          </w:p>
        </w:tc>
        <w:tc>
          <w:tcPr>
            <w:tcW w:w="2396" w:type="dxa"/>
            <w:shd w:val="clear" w:color="auto" w:fill="D9E2F3" w:themeFill="accent5" w:themeFillTint="33"/>
          </w:tcPr>
          <w:p w:rsidR="00F8115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 в неделю</w:t>
            </w:r>
          </w:p>
        </w:tc>
        <w:tc>
          <w:tcPr>
            <w:tcW w:w="2260" w:type="dxa"/>
            <w:shd w:val="clear" w:color="auto" w:fill="D9E2F3" w:themeFill="accent5" w:themeFillTint="33"/>
          </w:tcPr>
          <w:p w:rsidR="00F8115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 в неделю</w:t>
            </w:r>
          </w:p>
        </w:tc>
        <w:tc>
          <w:tcPr>
            <w:tcW w:w="2554" w:type="dxa"/>
            <w:shd w:val="clear" w:color="auto" w:fill="FBE4D5" w:themeFill="accent2" w:themeFillTint="33"/>
          </w:tcPr>
          <w:p w:rsidR="00F8115F" w:rsidRDefault="00F8115F" w:rsidP="00F77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 в неделю</w:t>
            </w:r>
          </w:p>
        </w:tc>
      </w:tr>
    </w:tbl>
    <w:p w:rsidR="00F8115F" w:rsidRPr="00F8115F" w:rsidRDefault="00FC2465" w:rsidP="00FC2465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F8115F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числении</w:t>
      </w:r>
      <w:r w:rsidRPr="00F81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программы </w:t>
      </w:r>
      <w:r w:rsidR="00351F82" w:rsidRPr="00351F82">
        <w:rPr>
          <w:rFonts w:ascii="Times New Roman" w:hAnsi="Times New Roman" w:cs="Times New Roman"/>
          <w:sz w:val="28"/>
          <w:szCs w:val="28"/>
        </w:rPr>
        <w:t xml:space="preserve">комплектование групп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351F82" w:rsidRPr="00351F82">
        <w:rPr>
          <w:rFonts w:ascii="Times New Roman" w:hAnsi="Times New Roman" w:cs="Times New Roman"/>
          <w:sz w:val="28"/>
          <w:szCs w:val="28"/>
        </w:rPr>
        <w:t>по возрастам с учётом психофизических особенностей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F8115F" w:rsidRPr="00F8115F">
        <w:rPr>
          <w:rFonts w:ascii="Times New Roman" w:hAnsi="Times New Roman" w:cs="Times New Roman"/>
          <w:sz w:val="28"/>
          <w:szCs w:val="28"/>
        </w:rPr>
        <w:t xml:space="preserve">проведение вступительных испытаний не </w:t>
      </w:r>
      <w:r w:rsidR="00CC7162">
        <w:rPr>
          <w:rFonts w:ascii="Times New Roman" w:hAnsi="Times New Roman" w:cs="Times New Roman"/>
          <w:sz w:val="28"/>
          <w:szCs w:val="28"/>
        </w:rPr>
        <w:t>предусмотрено</w:t>
      </w:r>
      <w:r w:rsidR="00F8115F" w:rsidRPr="00F8115F">
        <w:rPr>
          <w:rFonts w:ascii="Times New Roman" w:hAnsi="Times New Roman" w:cs="Times New Roman"/>
          <w:sz w:val="28"/>
          <w:szCs w:val="28"/>
        </w:rPr>
        <w:t>.</w:t>
      </w:r>
    </w:p>
    <w:p w:rsidR="00A13D72" w:rsidRPr="00081918" w:rsidRDefault="00F8115F" w:rsidP="00A13D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</w:t>
      </w:r>
      <w:r w:rsidR="00A13D72">
        <w:rPr>
          <w:rFonts w:ascii="Times New Roman" w:hAnsi="Times New Roman" w:cs="Times New Roman"/>
          <w:sz w:val="28"/>
          <w:szCs w:val="28"/>
        </w:rPr>
        <w:t xml:space="preserve">а начальном этапе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A13D72">
        <w:rPr>
          <w:rFonts w:ascii="Times New Roman" w:hAnsi="Times New Roman" w:cs="Times New Roman"/>
          <w:sz w:val="28"/>
          <w:szCs w:val="28"/>
        </w:rPr>
        <w:t>д</w:t>
      </w:r>
      <w:r w:rsidR="00A13D72" w:rsidRPr="00081918">
        <w:rPr>
          <w:rFonts w:ascii="Times New Roman" w:hAnsi="Times New Roman" w:cs="Times New Roman"/>
          <w:sz w:val="28"/>
          <w:szCs w:val="28"/>
        </w:rPr>
        <w:t>иагностика уровня</w:t>
      </w:r>
      <w:r w:rsidR="00A13D72">
        <w:rPr>
          <w:rFonts w:ascii="Times New Roman" w:hAnsi="Times New Roman" w:cs="Times New Roman"/>
          <w:sz w:val="28"/>
          <w:szCs w:val="28"/>
        </w:rPr>
        <w:t xml:space="preserve"> физического развития позволяет тренеру-преподавателю</w:t>
      </w:r>
      <w:r w:rsidR="00A13D72" w:rsidRPr="00081918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A13D72">
        <w:rPr>
          <w:rFonts w:ascii="Times New Roman" w:hAnsi="Times New Roman" w:cs="Times New Roman"/>
          <w:sz w:val="28"/>
          <w:szCs w:val="28"/>
        </w:rPr>
        <w:t xml:space="preserve"> </w:t>
      </w:r>
      <w:r w:rsidR="00A13D72" w:rsidRPr="00081918">
        <w:rPr>
          <w:rFonts w:ascii="Times New Roman" w:hAnsi="Times New Roman" w:cs="Times New Roman"/>
          <w:sz w:val="28"/>
          <w:szCs w:val="28"/>
        </w:rPr>
        <w:t xml:space="preserve">потенциал </w:t>
      </w:r>
      <w:r w:rsidR="00A13D72">
        <w:rPr>
          <w:rFonts w:ascii="Times New Roman" w:hAnsi="Times New Roman" w:cs="Times New Roman"/>
          <w:sz w:val="28"/>
          <w:szCs w:val="28"/>
        </w:rPr>
        <w:t>ребенка</w:t>
      </w:r>
      <w:r w:rsidR="00A13D72" w:rsidRPr="00081918">
        <w:rPr>
          <w:rFonts w:ascii="Times New Roman" w:hAnsi="Times New Roman" w:cs="Times New Roman"/>
          <w:sz w:val="28"/>
          <w:szCs w:val="28"/>
        </w:rPr>
        <w:t xml:space="preserve"> при ос</w:t>
      </w:r>
      <w:r w:rsidR="00A13D72">
        <w:rPr>
          <w:rFonts w:ascii="Times New Roman" w:hAnsi="Times New Roman" w:cs="Times New Roman"/>
          <w:sz w:val="28"/>
          <w:szCs w:val="28"/>
        </w:rPr>
        <w:t xml:space="preserve">воении выбранной программы. При </w:t>
      </w:r>
      <w:r w:rsidR="00A13D72" w:rsidRPr="00081918">
        <w:rPr>
          <w:rFonts w:ascii="Times New Roman" w:hAnsi="Times New Roman" w:cs="Times New Roman"/>
          <w:sz w:val="28"/>
          <w:szCs w:val="28"/>
        </w:rPr>
        <w:t xml:space="preserve">этом, в данном случае, речь идет </w:t>
      </w:r>
      <w:r w:rsidR="00A13D72">
        <w:rPr>
          <w:rFonts w:ascii="Times New Roman" w:hAnsi="Times New Roman" w:cs="Times New Roman"/>
          <w:sz w:val="28"/>
          <w:szCs w:val="28"/>
        </w:rPr>
        <w:t xml:space="preserve">в первую очередь о возможностях </w:t>
      </w:r>
      <w:r w:rsidR="00A13D72" w:rsidRPr="00081918">
        <w:rPr>
          <w:rFonts w:ascii="Times New Roman" w:hAnsi="Times New Roman" w:cs="Times New Roman"/>
          <w:sz w:val="28"/>
          <w:szCs w:val="28"/>
        </w:rPr>
        <w:t>ребенка, но не означает гарантии достижения высоких результатов.</w:t>
      </w:r>
    </w:p>
    <w:p w:rsidR="00A13D72" w:rsidRDefault="00F8115F" w:rsidP="00A13D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 н</w:t>
      </w:r>
      <w:r w:rsidR="00A13D72">
        <w:rPr>
          <w:rFonts w:ascii="Times New Roman" w:hAnsi="Times New Roman" w:cs="Times New Roman"/>
          <w:sz w:val="28"/>
          <w:szCs w:val="28"/>
        </w:rPr>
        <w:t xml:space="preserve">а заключительном этапе обучения </w:t>
      </w:r>
      <w:r w:rsidR="008C45D7">
        <w:rPr>
          <w:rFonts w:ascii="Times New Roman" w:hAnsi="Times New Roman" w:cs="Times New Roman"/>
          <w:sz w:val="28"/>
          <w:szCs w:val="28"/>
        </w:rPr>
        <w:t xml:space="preserve">проводимая </w:t>
      </w:r>
      <w:r w:rsidR="00A13D72">
        <w:rPr>
          <w:rFonts w:ascii="Times New Roman" w:hAnsi="Times New Roman" w:cs="Times New Roman"/>
          <w:sz w:val="28"/>
          <w:szCs w:val="28"/>
        </w:rPr>
        <w:t>д</w:t>
      </w:r>
      <w:r w:rsidR="00A13D72" w:rsidRPr="00081918">
        <w:rPr>
          <w:rFonts w:ascii="Times New Roman" w:hAnsi="Times New Roman" w:cs="Times New Roman"/>
          <w:sz w:val="28"/>
          <w:szCs w:val="28"/>
        </w:rPr>
        <w:t>иагностика уровня становле</w:t>
      </w:r>
      <w:r w:rsidR="00A13D72">
        <w:rPr>
          <w:rFonts w:ascii="Times New Roman" w:hAnsi="Times New Roman" w:cs="Times New Roman"/>
          <w:sz w:val="28"/>
          <w:szCs w:val="28"/>
        </w:rPr>
        <w:t>ния компетенций показывает, ка</w:t>
      </w:r>
      <w:r w:rsidR="00A13D72" w:rsidRPr="00081918">
        <w:rPr>
          <w:rFonts w:ascii="Times New Roman" w:hAnsi="Times New Roman" w:cs="Times New Roman"/>
          <w:sz w:val="28"/>
          <w:szCs w:val="28"/>
        </w:rPr>
        <w:t xml:space="preserve">кого </w:t>
      </w:r>
      <w:r w:rsidR="00A13D72">
        <w:rPr>
          <w:rFonts w:ascii="Times New Roman" w:hAnsi="Times New Roman" w:cs="Times New Roman"/>
          <w:sz w:val="28"/>
          <w:szCs w:val="28"/>
        </w:rPr>
        <w:t xml:space="preserve">уровня достиг обучающийся к </w:t>
      </w:r>
      <w:r w:rsidR="00A13D72" w:rsidRPr="00081918">
        <w:rPr>
          <w:rFonts w:ascii="Times New Roman" w:hAnsi="Times New Roman" w:cs="Times New Roman"/>
          <w:sz w:val="28"/>
          <w:szCs w:val="28"/>
        </w:rPr>
        <w:t>определенному моменту</w:t>
      </w:r>
      <w:r w:rsidR="00A13D72">
        <w:rPr>
          <w:rFonts w:ascii="Times New Roman" w:hAnsi="Times New Roman" w:cs="Times New Roman"/>
          <w:sz w:val="28"/>
          <w:szCs w:val="28"/>
        </w:rPr>
        <w:t>, а именно:</w:t>
      </w:r>
    </w:p>
    <w:p w:rsidR="00A13D72" w:rsidRPr="00AD4A10" w:rsidRDefault="00A13D72" w:rsidP="00070C9D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10">
        <w:rPr>
          <w:rFonts w:ascii="Times New Roman" w:hAnsi="Times New Roman" w:cs="Times New Roman"/>
          <w:sz w:val="28"/>
          <w:szCs w:val="28"/>
        </w:rPr>
        <w:t>улучшение контрольных нормативов по общей и специальной подготовке;</w:t>
      </w:r>
    </w:p>
    <w:p w:rsidR="00A13D72" w:rsidRPr="00AD4A10" w:rsidRDefault="00986FE9" w:rsidP="00070C9D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</w:t>
      </w:r>
      <w:r w:rsidR="00A13D72" w:rsidRPr="00AD4A10">
        <w:rPr>
          <w:rFonts w:ascii="Times New Roman" w:hAnsi="Times New Roman" w:cs="Times New Roman"/>
          <w:sz w:val="28"/>
          <w:szCs w:val="28"/>
        </w:rPr>
        <w:t xml:space="preserve"> теоретическими знаниями и навыками по организации и проведению соревнований;</w:t>
      </w:r>
    </w:p>
    <w:p w:rsidR="00A13D72" w:rsidRDefault="00A13D72" w:rsidP="002F490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10">
        <w:rPr>
          <w:rFonts w:ascii="Times New Roman" w:hAnsi="Times New Roman" w:cs="Times New Roman"/>
          <w:sz w:val="28"/>
          <w:szCs w:val="28"/>
        </w:rPr>
        <w:t>совершенствование техн</w:t>
      </w:r>
      <w:r w:rsidR="00455A7E">
        <w:rPr>
          <w:rFonts w:ascii="Times New Roman" w:hAnsi="Times New Roman" w:cs="Times New Roman"/>
          <w:sz w:val="28"/>
          <w:szCs w:val="28"/>
        </w:rPr>
        <w:t>ической подготовки занимающихся</w:t>
      </w:r>
      <w:r w:rsidR="00E544A8">
        <w:rPr>
          <w:rFonts w:ascii="Times New Roman" w:hAnsi="Times New Roman" w:cs="Times New Roman"/>
          <w:sz w:val="28"/>
          <w:szCs w:val="28"/>
        </w:rPr>
        <w:t>,</w:t>
      </w:r>
    </w:p>
    <w:p w:rsidR="00700CCA" w:rsidRDefault="00E544A8" w:rsidP="008C45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F4906">
        <w:rPr>
          <w:rFonts w:ascii="Times New Roman" w:hAnsi="Times New Roman" w:cs="Times New Roman"/>
          <w:sz w:val="28"/>
          <w:szCs w:val="28"/>
        </w:rPr>
        <w:t>тем самым</w:t>
      </w:r>
      <w:r w:rsidR="00455A7E">
        <w:rPr>
          <w:rFonts w:ascii="Times New Roman" w:hAnsi="Times New Roman" w:cs="Times New Roman"/>
          <w:sz w:val="28"/>
          <w:szCs w:val="28"/>
        </w:rPr>
        <w:t xml:space="preserve"> помогает в выборе дальнейшей траектории обучения.</w:t>
      </w:r>
    </w:p>
    <w:p w:rsidR="00B4226A" w:rsidRDefault="00B4226A" w:rsidP="00B4226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9AB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A179AB">
        <w:rPr>
          <w:rFonts w:ascii="Times New Roman" w:hAnsi="Times New Roman" w:cs="Times New Roman"/>
          <w:sz w:val="28"/>
          <w:szCs w:val="28"/>
        </w:rPr>
        <w:t>возможность организации процедуры перехода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9AB">
        <w:rPr>
          <w:rFonts w:ascii="Times New Roman" w:hAnsi="Times New Roman" w:cs="Times New Roman"/>
          <w:sz w:val="28"/>
          <w:szCs w:val="28"/>
        </w:rPr>
        <w:t>между разными уровнями.</w:t>
      </w:r>
    </w:p>
    <w:p w:rsidR="00E544A8" w:rsidRPr="00081918" w:rsidRDefault="00E544A8" w:rsidP="00E544A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</w:t>
      </w:r>
      <w:r w:rsidRPr="00D73976">
        <w:rPr>
          <w:rFonts w:ascii="Times New Roman" w:hAnsi="Times New Roman" w:cs="Times New Roman"/>
          <w:sz w:val="28"/>
          <w:szCs w:val="28"/>
        </w:rPr>
        <w:t xml:space="preserve"> возможностей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достигается также за счет:</w:t>
      </w:r>
    </w:p>
    <w:p w:rsidR="00E544A8" w:rsidRPr="00BC1AE0" w:rsidRDefault="00E544A8" w:rsidP="00E544A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E0">
        <w:rPr>
          <w:rFonts w:ascii="Times New Roman" w:hAnsi="Times New Roman" w:cs="Times New Roman"/>
          <w:sz w:val="28"/>
          <w:szCs w:val="28"/>
        </w:rPr>
        <w:t xml:space="preserve">индивидуализации процесса </w:t>
      </w:r>
      <w:r w:rsidRPr="00FF46E6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FF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F46E6">
        <w:rPr>
          <w:rFonts w:ascii="Times New Roman" w:hAnsi="Times New Roman" w:cs="Times New Roman"/>
          <w:sz w:val="28"/>
          <w:szCs w:val="28"/>
        </w:rPr>
        <w:t>применение дифференцированного подхода к детям</w:t>
      </w:r>
      <w:r w:rsidRPr="00BC1AE0">
        <w:rPr>
          <w:rFonts w:ascii="Times New Roman" w:hAnsi="Times New Roman" w:cs="Times New Roman"/>
          <w:sz w:val="28"/>
          <w:szCs w:val="28"/>
        </w:rPr>
        <w:t>;</w:t>
      </w:r>
    </w:p>
    <w:p w:rsidR="00E544A8" w:rsidRPr="00BC1AE0" w:rsidRDefault="00E544A8" w:rsidP="00E544A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E0">
        <w:rPr>
          <w:rFonts w:ascii="Times New Roman" w:hAnsi="Times New Roman" w:cs="Times New Roman"/>
          <w:sz w:val="28"/>
          <w:szCs w:val="28"/>
        </w:rPr>
        <w:t>расчёта образовательного процесса на участие в нём разных категорий детей;</w:t>
      </w:r>
    </w:p>
    <w:p w:rsidR="00E544A8" w:rsidRPr="00E544A8" w:rsidRDefault="00E544A8" w:rsidP="00E544A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E0">
        <w:rPr>
          <w:rFonts w:ascii="Times New Roman" w:hAnsi="Times New Roman" w:cs="Times New Roman"/>
          <w:sz w:val="28"/>
          <w:szCs w:val="28"/>
        </w:rPr>
        <w:t>работы с одарёнными детьми.</w:t>
      </w:r>
    </w:p>
    <w:p w:rsidR="008C45D7" w:rsidRDefault="00AE75F3" w:rsidP="00AE75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F3">
        <w:rPr>
          <w:rFonts w:ascii="Times New Roman" w:hAnsi="Times New Roman" w:cs="Times New Roman"/>
          <w:sz w:val="28"/>
          <w:szCs w:val="28"/>
        </w:rPr>
        <w:t>Общей ц</w:t>
      </w:r>
      <w:r w:rsidR="000945CA" w:rsidRPr="00AE75F3">
        <w:rPr>
          <w:rFonts w:ascii="Times New Roman" w:hAnsi="Times New Roman" w:cs="Times New Roman"/>
          <w:sz w:val="28"/>
          <w:szCs w:val="28"/>
        </w:rPr>
        <w:t xml:space="preserve">елью </w:t>
      </w:r>
      <w:r w:rsidRPr="00AE75F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945CA" w:rsidRPr="00AE75F3">
        <w:rPr>
          <w:rFonts w:ascii="Times New Roman" w:hAnsi="Times New Roman" w:cs="Times New Roman"/>
          <w:sz w:val="28"/>
          <w:szCs w:val="28"/>
        </w:rPr>
        <w:t>программ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5CA" w:rsidRPr="000945CA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детей, привитие навыков здорового образа жизни посредством игры </w:t>
      </w:r>
      <w:r w:rsidR="000945CA" w:rsidRPr="000945CA">
        <w:rPr>
          <w:rFonts w:ascii="Times New Roman" w:hAnsi="Times New Roman" w:cs="Times New Roman"/>
          <w:sz w:val="28"/>
          <w:szCs w:val="28"/>
        </w:rPr>
        <w:lastRenderedPageBreak/>
        <w:t>в волей</w:t>
      </w:r>
      <w:r w:rsidR="000945CA">
        <w:rPr>
          <w:rFonts w:ascii="Times New Roman" w:hAnsi="Times New Roman" w:cs="Times New Roman"/>
          <w:sz w:val="28"/>
          <w:szCs w:val="28"/>
        </w:rPr>
        <w:t>бол</w:t>
      </w:r>
      <w:r w:rsidR="005028D3" w:rsidRPr="005028D3">
        <w:rPr>
          <w:rFonts w:ascii="Times New Roman" w:hAnsi="Times New Roman" w:cs="Times New Roman"/>
          <w:sz w:val="28"/>
          <w:szCs w:val="28"/>
        </w:rPr>
        <w:t>,</w:t>
      </w:r>
      <w:r w:rsidR="005028D3">
        <w:rPr>
          <w:rFonts w:ascii="Times New Roman" w:hAnsi="Times New Roman" w:cs="Times New Roman"/>
          <w:sz w:val="28"/>
          <w:szCs w:val="28"/>
        </w:rPr>
        <w:t xml:space="preserve"> </w:t>
      </w:r>
      <w:r w:rsidR="005028D3" w:rsidRPr="005028D3">
        <w:rPr>
          <w:rFonts w:ascii="Times New Roman" w:hAnsi="Times New Roman" w:cs="Times New Roman"/>
          <w:sz w:val="28"/>
          <w:szCs w:val="28"/>
        </w:rPr>
        <w:t>расширение двигательного опыта обуч</w:t>
      </w:r>
      <w:r w:rsidR="005028D3">
        <w:rPr>
          <w:rFonts w:ascii="Times New Roman" w:hAnsi="Times New Roman" w:cs="Times New Roman"/>
          <w:sz w:val="28"/>
          <w:szCs w:val="28"/>
        </w:rPr>
        <w:t xml:space="preserve">ающихся, развитие </w:t>
      </w:r>
      <w:r w:rsidR="005028D3" w:rsidRPr="005028D3">
        <w:rPr>
          <w:rFonts w:ascii="Times New Roman" w:hAnsi="Times New Roman" w:cs="Times New Roman"/>
          <w:sz w:val="28"/>
          <w:szCs w:val="28"/>
        </w:rPr>
        <w:t>интереса к самостоятельным фо</w:t>
      </w:r>
      <w:r>
        <w:rPr>
          <w:rFonts w:ascii="Times New Roman" w:hAnsi="Times New Roman" w:cs="Times New Roman"/>
          <w:sz w:val="28"/>
          <w:szCs w:val="28"/>
        </w:rPr>
        <w:t>рмам занятий спортивными играми,</w:t>
      </w:r>
      <w:r w:rsidRPr="00AE75F3">
        <w:rPr>
          <w:rFonts w:ascii="Times New Roman" w:hAnsi="Times New Roman" w:cs="Times New Roman"/>
          <w:sz w:val="28"/>
          <w:szCs w:val="28"/>
        </w:rPr>
        <w:t xml:space="preserve"> выявление и развитие способностей каждого ребенка</w:t>
      </w:r>
      <w:r w:rsidR="00FF46E6">
        <w:rPr>
          <w:rFonts w:ascii="Times New Roman" w:hAnsi="Times New Roman" w:cs="Times New Roman"/>
          <w:sz w:val="28"/>
          <w:szCs w:val="28"/>
        </w:rPr>
        <w:t xml:space="preserve">. При этом на каждом последующем уровне обучения происходит расширение </w:t>
      </w:r>
      <w:r w:rsidR="00BC38CE">
        <w:rPr>
          <w:rFonts w:ascii="Times New Roman" w:hAnsi="Times New Roman" w:cs="Times New Roman"/>
          <w:sz w:val="28"/>
          <w:szCs w:val="28"/>
        </w:rPr>
        <w:t>спектра решаемых</w:t>
      </w:r>
      <w:r w:rsidR="00FF46E6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4D6187" w:rsidRDefault="004D6187" w:rsidP="004D618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CCA">
        <w:rPr>
          <w:rFonts w:ascii="Times New Roman" w:hAnsi="Times New Roman" w:cs="Times New Roman"/>
          <w:sz w:val="28"/>
          <w:szCs w:val="28"/>
        </w:rPr>
        <w:t>Каждая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CCA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в отдельности является самостоятельной и в то же время </w:t>
      </w:r>
      <w:r w:rsidRPr="000A3AC7">
        <w:rPr>
          <w:rFonts w:ascii="Times New Roman" w:hAnsi="Times New Roman" w:cs="Times New Roman"/>
          <w:sz w:val="28"/>
          <w:szCs w:val="28"/>
        </w:rPr>
        <w:t xml:space="preserve">интегрирована в систему программ по волейболу, реализующихся на базе спортивной </w:t>
      </w:r>
      <w:r w:rsidRPr="005028D3">
        <w:rPr>
          <w:rFonts w:ascii="Times New Roman" w:hAnsi="Times New Roman" w:cs="Times New Roman"/>
          <w:sz w:val="28"/>
          <w:szCs w:val="28"/>
        </w:rPr>
        <w:t xml:space="preserve">школы города Снежногорска. </w:t>
      </w:r>
    </w:p>
    <w:p w:rsidR="000A3AC7" w:rsidRDefault="00D2621C" w:rsidP="00981BA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3AC7" w:rsidRPr="000A3AC7">
        <w:rPr>
          <w:rFonts w:ascii="Times New Roman" w:hAnsi="Times New Roman" w:cs="Times New Roman"/>
          <w:sz w:val="28"/>
          <w:szCs w:val="28"/>
        </w:rPr>
        <w:t>пы</w:t>
      </w:r>
      <w:r w:rsidR="00B54939">
        <w:rPr>
          <w:rFonts w:ascii="Times New Roman" w:hAnsi="Times New Roman" w:cs="Times New Roman"/>
          <w:sz w:val="28"/>
          <w:szCs w:val="28"/>
        </w:rPr>
        <w:t>т работы по реализации программ</w:t>
      </w:r>
      <w:r w:rsidR="000A3AC7" w:rsidRPr="000A3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 «В</w:t>
      </w:r>
      <w:r w:rsidR="000A3AC7" w:rsidRPr="000A3AC7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 xml:space="preserve">ейбол» </w:t>
      </w:r>
      <w:r w:rsidR="00E47B3F"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>, что пр</w:t>
      </w:r>
      <w:r w:rsidR="0006264B">
        <w:rPr>
          <w:rFonts w:ascii="Times New Roman" w:hAnsi="Times New Roman" w:cs="Times New Roman"/>
          <w:sz w:val="28"/>
          <w:szCs w:val="28"/>
        </w:rPr>
        <w:t xml:space="preserve">ограммы </w:t>
      </w:r>
      <w:r w:rsidR="0045062B">
        <w:rPr>
          <w:rFonts w:ascii="Times New Roman" w:hAnsi="Times New Roman" w:cs="Times New Roman"/>
          <w:sz w:val="28"/>
          <w:szCs w:val="28"/>
        </w:rPr>
        <w:t>обеспечивают сохранность контингента</w:t>
      </w:r>
      <w:r w:rsidR="005E5B90">
        <w:rPr>
          <w:rFonts w:ascii="Times New Roman" w:hAnsi="Times New Roman" w:cs="Times New Roman"/>
          <w:sz w:val="28"/>
          <w:szCs w:val="28"/>
        </w:rPr>
        <w:t xml:space="preserve"> учащихся</w:t>
      </w:r>
      <w:bookmarkStart w:id="0" w:name="_GoBack"/>
      <w:bookmarkEnd w:id="0"/>
      <w:r w:rsidR="0045062B">
        <w:rPr>
          <w:rFonts w:ascii="Times New Roman" w:hAnsi="Times New Roman" w:cs="Times New Roman"/>
          <w:sz w:val="28"/>
          <w:szCs w:val="28"/>
        </w:rPr>
        <w:t xml:space="preserve"> спортивной школы, </w:t>
      </w:r>
      <w:r w:rsidR="0006264B">
        <w:rPr>
          <w:rFonts w:ascii="Times New Roman" w:hAnsi="Times New Roman" w:cs="Times New Roman"/>
          <w:sz w:val="28"/>
          <w:szCs w:val="28"/>
        </w:rPr>
        <w:t>популярны у обучающихся</w:t>
      </w:r>
      <w:r w:rsidR="005E5B90">
        <w:rPr>
          <w:rFonts w:ascii="Times New Roman" w:hAnsi="Times New Roman" w:cs="Times New Roman"/>
          <w:sz w:val="28"/>
          <w:szCs w:val="28"/>
        </w:rPr>
        <w:t>, предоставляю</w:t>
      </w:r>
      <w:r w:rsidR="0045062B">
        <w:rPr>
          <w:rFonts w:ascii="Times New Roman" w:hAnsi="Times New Roman" w:cs="Times New Roman"/>
          <w:sz w:val="28"/>
          <w:szCs w:val="28"/>
        </w:rPr>
        <w:t>т возможность построения индивидуальной траектории обучения, к тому же</w:t>
      </w:r>
      <w:r>
        <w:rPr>
          <w:rFonts w:ascii="Times New Roman" w:hAnsi="Times New Roman" w:cs="Times New Roman"/>
          <w:sz w:val="28"/>
          <w:szCs w:val="28"/>
        </w:rPr>
        <w:t xml:space="preserve"> являются достаточно результативными</w:t>
      </w:r>
      <w:r w:rsidR="00514BBD">
        <w:rPr>
          <w:rFonts w:ascii="Times New Roman" w:hAnsi="Times New Roman" w:cs="Times New Roman"/>
          <w:sz w:val="28"/>
          <w:szCs w:val="28"/>
        </w:rPr>
        <w:t>.</w:t>
      </w:r>
      <w:r w:rsidR="000A3AC7" w:rsidRPr="000A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D72" w:rsidRPr="00081918" w:rsidRDefault="00A13D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3D72" w:rsidRPr="0008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2482"/>
    <w:multiLevelType w:val="multilevel"/>
    <w:tmpl w:val="90361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12E73"/>
    <w:multiLevelType w:val="multilevel"/>
    <w:tmpl w:val="6162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B152C"/>
    <w:multiLevelType w:val="hybridMultilevel"/>
    <w:tmpl w:val="EC0E9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B629B8"/>
    <w:multiLevelType w:val="hybridMultilevel"/>
    <w:tmpl w:val="AF9EDF84"/>
    <w:lvl w:ilvl="0" w:tplc="77522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77688C"/>
    <w:multiLevelType w:val="hybridMultilevel"/>
    <w:tmpl w:val="321CB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0"/>
    <w:rsid w:val="0001085C"/>
    <w:rsid w:val="0006264B"/>
    <w:rsid w:val="00070C9D"/>
    <w:rsid w:val="00081918"/>
    <w:rsid w:val="000945CA"/>
    <w:rsid w:val="000A3AC7"/>
    <w:rsid w:val="000D47EA"/>
    <w:rsid w:val="001073D5"/>
    <w:rsid w:val="001223EA"/>
    <w:rsid w:val="00211D96"/>
    <w:rsid w:val="002134D3"/>
    <w:rsid w:val="002157A6"/>
    <w:rsid w:val="00260791"/>
    <w:rsid w:val="00266ABF"/>
    <w:rsid w:val="002808A0"/>
    <w:rsid w:val="002A7F4E"/>
    <w:rsid w:val="002F4906"/>
    <w:rsid w:val="00300560"/>
    <w:rsid w:val="00317BDF"/>
    <w:rsid w:val="00351F82"/>
    <w:rsid w:val="00361191"/>
    <w:rsid w:val="0045062B"/>
    <w:rsid w:val="00455A7E"/>
    <w:rsid w:val="0049024D"/>
    <w:rsid w:val="004D6187"/>
    <w:rsid w:val="005025F8"/>
    <w:rsid w:val="005028D3"/>
    <w:rsid w:val="00514BBD"/>
    <w:rsid w:val="00587490"/>
    <w:rsid w:val="00593C22"/>
    <w:rsid w:val="005E5B90"/>
    <w:rsid w:val="00644B55"/>
    <w:rsid w:val="006D1415"/>
    <w:rsid w:val="006E5C3A"/>
    <w:rsid w:val="00700CCA"/>
    <w:rsid w:val="00715686"/>
    <w:rsid w:val="0076479B"/>
    <w:rsid w:val="007D0DC8"/>
    <w:rsid w:val="007F260C"/>
    <w:rsid w:val="00835C0D"/>
    <w:rsid w:val="00842585"/>
    <w:rsid w:val="008C45D7"/>
    <w:rsid w:val="008C7A02"/>
    <w:rsid w:val="008F070A"/>
    <w:rsid w:val="008F2413"/>
    <w:rsid w:val="00930EEB"/>
    <w:rsid w:val="0093149A"/>
    <w:rsid w:val="00981BAA"/>
    <w:rsid w:val="00986FE9"/>
    <w:rsid w:val="009D500A"/>
    <w:rsid w:val="00A02958"/>
    <w:rsid w:val="00A13D72"/>
    <w:rsid w:val="00A14EBB"/>
    <w:rsid w:val="00A179AB"/>
    <w:rsid w:val="00A3020E"/>
    <w:rsid w:val="00A32098"/>
    <w:rsid w:val="00AB5231"/>
    <w:rsid w:val="00AC59DA"/>
    <w:rsid w:val="00AD4A10"/>
    <w:rsid w:val="00AE75F3"/>
    <w:rsid w:val="00B23E41"/>
    <w:rsid w:val="00B247BF"/>
    <w:rsid w:val="00B4226A"/>
    <w:rsid w:val="00B54939"/>
    <w:rsid w:val="00B64E7C"/>
    <w:rsid w:val="00BB1BBF"/>
    <w:rsid w:val="00BC1AE0"/>
    <w:rsid w:val="00BC38CE"/>
    <w:rsid w:val="00BE4821"/>
    <w:rsid w:val="00CC7162"/>
    <w:rsid w:val="00D2621C"/>
    <w:rsid w:val="00D65CD3"/>
    <w:rsid w:val="00D662FF"/>
    <w:rsid w:val="00D73976"/>
    <w:rsid w:val="00E47B3F"/>
    <w:rsid w:val="00E544A8"/>
    <w:rsid w:val="00E62691"/>
    <w:rsid w:val="00EC2FBA"/>
    <w:rsid w:val="00EE5703"/>
    <w:rsid w:val="00F3555B"/>
    <w:rsid w:val="00F35D40"/>
    <w:rsid w:val="00F8115F"/>
    <w:rsid w:val="00FC2465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6876"/>
  <w15:chartTrackingRefBased/>
  <w15:docId w15:val="{DBC28C17-448C-4182-9C03-F581D5BB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A02958"/>
  </w:style>
  <w:style w:type="paragraph" w:styleId="a3">
    <w:name w:val="List Paragraph"/>
    <w:basedOn w:val="a"/>
    <w:uiPriority w:val="34"/>
    <w:qFormat/>
    <w:rsid w:val="00211D96"/>
    <w:pPr>
      <w:ind w:left="720"/>
      <w:contextualSpacing/>
    </w:pPr>
  </w:style>
  <w:style w:type="table" w:styleId="a4">
    <w:name w:val="Table Grid"/>
    <w:basedOn w:val="a1"/>
    <w:uiPriority w:val="39"/>
    <w:rsid w:val="00EE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2023-03-15T11:16:00Z</dcterms:created>
  <dcterms:modified xsi:type="dcterms:W3CDTF">2023-03-21T11:11:00Z</dcterms:modified>
</cp:coreProperties>
</file>